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EB" w:rsidRDefault="00F07C91" w:rsidP="00E36E5D">
      <w:pPr>
        <w:jc w:val="center"/>
        <w:rPr>
          <w:rFonts w:ascii="Times New Roman" w:hAnsi="Times New Roman" w:cs="Times New Roman"/>
          <w:b/>
          <w:sz w:val="28"/>
          <w:szCs w:val="28"/>
        </w:rPr>
      </w:pPr>
      <w:r>
        <w:rPr>
          <w:rFonts w:ascii="Times New Roman" w:hAnsi="Times New Roman" w:cs="Times New Roman"/>
          <w:b/>
          <w:sz w:val="28"/>
          <w:szCs w:val="28"/>
        </w:rPr>
        <w:t>CHI BỘ PHÒNG KIỂM SÁT GIẢI QUYẾT CÁC VỤ VIỆC DÂN SỰ HÀNH CHÍNH HƯỚNG TỚI ĐẠI HỘI ĐẠI BIỂU TOÀN QUỐC LẦN THỨ XIII CỦA ĐẢNG CỘNG SẢN VIỆT NAM</w:t>
      </w:r>
    </w:p>
    <w:p w:rsidR="00E36E5D" w:rsidRPr="00641076" w:rsidRDefault="00114B4F" w:rsidP="007825E2">
      <w:pPr>
        <w:spacing w:before="120" w:after="120" w:line="288" w:lineRule="auto"/>
        <w:jc w:val="both"/>
        <w:rPr>
          <w:rFonts w:ascii="Times New Roman" w:hAnsi="Times New Roman" w:cs="Times New Roman"/>
          <w:sz w:val="28"/>
          <w:szCs w:val="28"/>
        </w:rPr>
      </w:pPr>
      <w:r w:rsidRPr="00951CC0">
        <w:rPr>
          <w:rFonts w:ascii="Times New Roman" w:hAnsi="Times New Roman" w:cs="Times New Roman"/>
          <w:sz w:val="28"/>
          <w:szCs w:val="28"/>
        </w:rPr>
        <w:tab/>
      </w:r>
      <w:r w:rsidR="00442F53" w:rsidRPr="00641076">
        <w:rPr>
          <w:rFonts w:ascii="Times New Roman" w:hAnsi="Times New Roman" w:cs="Times New Roman"/>
          <w:bCs/>
          <w:sz w:val="28"/>
          <w:szCs w:val="28"/>
          <w:shd w:val="clear" w:color="auto" w:fill="FFFFFF"/>
        </w:rPr>
        <w:t>Đảng Cộng sản Việt Nam ra đời là sự kết hợp chặt chẽ giữa chủ nghĩa Mác-Lênin với phong trào công nhân và phong trào yêu nước Việt Nam. Từ khi thành lập cho đến nay, Đảng luôn thể hiện rõ là một đảng cách mạng chân chính, hội tụ sức mạnh của dân tộc, của giai cấp, là đội tiên phong của giai cấp công nhân và của dân tộc Việt Nam. Những thành tựu to lớn của cách mạng Việt Nam suốt 90 năm qua đã minh chứng cho tầm vóc bản lĩnh, trí tuệ của Đảng trên con đường lãnh đạo xây dựng đất nước Việt Nam hùng cường, vững bước tiến lên chủ nghĩa xã hội.</w:t>
      </w:r>
      <w:r w:rsidR="00951CC0" w:rsidRPr="00641076">
        <w:rPr>
          <w:rFonts w:ascii="Times New Roman" w:hAnsi="Times New Roman" w:cs="Times New Roman"/>
          <w:bCs/>
          <w:sz w:val="28"/>
          <w:szCs w:val="28"/>
          <w:shd w:val="clear" w:color="auto" w:fill="FFFFFF"/>
        </w:rPr>
        <w:t xml:space="preserve"> </w:t>
      </w:r>
      <w:r w:rsidR="00951CC0" w:rsidRPr="00641076">
        <w:rPr>
          <w:rFonts w:ascii="Times New Roman" w:hAnsi="Times New Roman" w:cs="Times New Roman"/>
          <w:sz w:val="28"/>
          <w:szCs w:val="28"/>
          <w:shd w:val="clear" w:color="auto" w:fill="FFFFFF"/>
        </w:rPr>
        <w:t>Đã gần một thế kỷ nay (90 năm kể từ ngày có Đảng), đối với nước ta, cứ mỗi lần tổ chức, tiến hành Đại hội toàn quốc của Đảng là một sự kiện trọng đại, có ý nghĩa lịch sử, đánh dấu bước phát triển mới của đất nước. Đại hội đại biểu toàn quốc lần thứ XIII của Đảng lần này diễn ra trong bối cảnh tình hình thế giới và khu vực có những diễn biến rất nhanh, phức tạp, khó dự báo; đất nước đứng trước nhiều thuận lợi, thời cơ và khó khăn, thách thức với rất nhiều vấn đề mới đặt ra; cán bộ, đảng viên và nhân dân ta đặt kỳ vọng vào những quyết sách đúng đắn, mạnh mẽ, sáng suốt của Đảng.</w:t>
      </w:r>
      <w:r w:rsidR="00B34810" w:rsidRPr="00641076">
        <w:rPr>
          <w:rFonts w:ascii="Times New Roman" w:hAnsi="Times New Roman" w:cs="Times New Roman"/>
          <w:sz w:val="28"/>
          <w:szCs w:val="28"/>
          <w:shd w:val="clear" w:color="auto" w:fill="FFFFFF"/>
        </w:rPr>
        <w:t xml:space="preserve"> </w:t>
      </w:r>
      <w:r w:rsidR="00E36E5D" w:rsidRPr="00641076">
        <w:rPr>
          <w:rStyle w:val="Strong"/>
          <w:rFonts w:ascii="Times New Roman" w:hAnsi="Times New Roman" w:cs="Times New Roman"/>
          <w:b w:val="0"/>
          <w:color w:val="000000"/>
          <w:sz w:val="28"/>
          <w:szCs w:val="28"/>
          <w:bdr w:val="none" w:sz="0" w:space="0" w:color="auto" w:frame="1"/>
          <w:shd w:val="clear" w:color="auto" w:fill="FFFFFF"/>
        </w:rPr>
        <w:t>Đại hội lần thứ XIII của Đảng sẽ thông qua Kế hoạch phát triển kinh tế - xã hội 5 năm 2021 - 2025, Chiến lược phát triển kinh tế - xã hội 10 năm 2021 - 2030 với tầm nhìn tới năm 2045, đánh dấu 100 năm kể từ ngày nước Việt Nam Dân chủ Cộng hòa ra đời. Dự thảo các văn kiện Đại hội đã được đưa xuống các đảng bộ cơ sở để bàn thảo trong các đại hội bắt đầu từ tháng 3-2020. Do tầm quan trọng của sự kiện, thiết nghĩ mỗi người Việt Nam đều trăn trở về tương lai của đất nước, vận mệnh của dân tộc trên những chặng đường phía trước. </w:t>
      </w:r>
      <w:r w:rsidR="00E36E5D" w:rsidRPr="00641076">
        <w:rPr>
          <w:rFonts w:ascii="Times New Roman" w:hAnsi="Times New Roman" w:cs="Times New Roman"/>
          <w:sz w:val="28"/>
          <w:szCs w:val="28"/>
        </w:rPr>
        <w:t>Hòa chung vớ</w:t>
      </w:r>
      <w:r w:rsidR="00EF7CD2" w:rsidRPr="00641076">
        <w:rPr>
          <w:rFonts w:ascii="Times New Roman" w:hAnsi="Times New Roman" w:cs="Times New Roman"/>
          <w:sz w:val="28"/>
          <w:szCs w:val="28"/>
        </w:rPr>
        <w:t xml:space="preserve">i không khí náo nức, sôi động của những ngày cận kề Đại hội của đất nước, của tỉnh nhà, Chi bộ Phòng kiểm sát giải quyết các vụ việc dân sự, hành chính Viện kiểm sát nhân dân tỉnh Quảng Bình cũng đang </w:t>
      </w:r>
      <w:r w:rsidR="005619D9" w:rsidRPr="00641076">
        <w:rPr>
          <w:rFonts w:ascii="Times New Roman" w:hAnsi="Times New Roman" w:cs="Times New Roman"/>
          <w:sz w:val="28"/>
          <w:szCs w:val="28"/>
        </w:rPr>
        <w:t xml:space="preserve">khẩn trương hoàn thành chỉ tiêu nghiệp vụ của năm, vừa </w:t>
      </w:r>
      <w:r w:rsidR="009C6FDA" w:rsidRPr="00641076">
        <w:rPr>
          <w:rFonts w:ascii="Times New Roman" w:hAnsi="Times New Roman" w:cs="Times New Roman"/>
          <w:sz w:val="28"/>
          <w:szCs w:val="28"/>
        </w:rPr>
        <w:t>đáp ứ</w:t>
      </w:r>
      <w:r w:rsidR="001C5371" w:rsidRPr="00641076">
        <w:rPr>
          <w:rFonts w:ascii="Times New Roman" w:hAnsi="Times New Roman" w:cs="Times New Roman"/>
          <w:sz w:val="28"/>
          <w:szCs w:val="28"/>
        </w:rPr>
        <w:t>ng nhiệm vụ</w:t>
      </w:r>
      <w:r w:rsidR="005619D9" w:rsidRPr="00641076">
        <w:rPr>
          <w:rFonts w:ascii="Times New Roman" w:hAnsi="Times New Roman" w:cs="Times New Roman"/>
          <w:sz w:val="28"/>
          <w:szCs w:val="28"/>
        </w:rPr>
        <w:t xml:space="preserve"> chính trị, vừa là những bông hoa thành tích </w:t>
      </w:r>
      <w:r w:rsidR="00A0510F">
        <w:rPr>
          <w:rFonts w:ascii="Times New Roman" w:hAnsi="Times New Roman" w:cs="Times New Roman"/>
          <w:sz w:val="28"/>
          <w:szCs w:val="28"/>
        </w:rPr>
        <w:t>chào</w:t>
      </w:r>
      <w:r w:rsidR="00382E63" w:rsidRPr="00641076">
        <w:rPr>
          <w:rFonts w:ascii="Times New Roman" w:hAnsi="Times New Roman" w:cs="Times New Roman"/>
          <w:sz w:val="28"/>
          <w:szCs w:val="28"/>
        </w:rPr>
        <w:t xml:space="preserve"> mừng thành công của</w:t>
      </w:r>
      <w:r w:rsidR="005619D9" w:rsidRPr="00641076">
        <w:rPr>
          <w:rFonts w:ascii="Times New Roman" w:hAnsi="Times New Roman" w:cs="Times New Roman"/>
          <w:sz w:val="28"/>
          <w:szCs w:val="28"/>
        </w:rPr>
        <w:t xml:space="preserve"> đại hội. </w:t>
      </w:r>
    </w:p>
    <w:p w:rsidR="00665662" w:rsidRDefault="00AC6C91" w:rsidP="007825E2">
      <w:pPr>
        <w:spacing w:before="120" w:after="120" w:line="288" w:lineRule="auto"/>
        <w:jc w:val="both"/>
        <w:rPr>
          <w:rFonts w:ascii="Times New Roman" w:hAnsi="Times New Roman" w:cs="Times New Roman"/>
          <w:sz w:val="28"/>
          <w:szCs w:val="28"/>
          <w:shd w:val="clear" w:color="auto" w:fill="FFFFFF"/>
        </w:rPr>
      </w:pPr>
      <w:r>
        <w:rPr>
          <w:rFonts w:ascii="Times New Roman" w:hAnsi="Times New Roman"/>
          <w:b/>
        </w:rPr>
        <w:tab/>
      </w:r>
      <w:r w:rsidR="006742C8" w:rsidRPr="00AC6C91">
        <w:rPr>
          <w:rFonts w:ascii="Times New Roman" w:hAnsi="Times New Roman" w:cs="Times New Roman"/>
          <w:sz w:val="28"/>
          <w:szCs w:val="28"/>
        </w:rPr>
        <w:t>Chi bộ Phòng kiểm sát giải quyết các vụ việc dân sự, hành chính là một Chi bộ trực thuộc Đảng bộ VKSND tỉnh Quảng Bình. Với chức năng kiểm sát tính hợp pháp của các hành vi, quyết định của cơ quan, tổ chức, cá nhân trong hoạt động tư pháp trong việc giải quyết vụ án hành chính, vụ việc dân sự, hôn nhân và gia đình, kinh doanh thương mại, lao động và những việc khác theo quy định của pháp luật nhằm bảo đảm việc giải quyết các vụ việc được thực hiện đúng quy định của pháp luật để thực hiện nhiệm vụ</w:t>
      </w:r>
      <w:r w:rsidR="006742C8" w:rsidRPr="00AC6C91">
        <w:rPr>
          <w:rFonts w:ascii="Times New Roman" w:hAnsi="Times New Roman" w:cs="Times New Roman"/>
          <w:sz w:val="28"/>
          <w:szCs w:val="28"/>
          <w:shd w:val="clear" w:color="auto" w:fill="FFFFFF"/>
        </w:rPr>
        <w:t xml:space="preserve">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w:t>
      </w:r>
      <w:r w:rsidR="006742C8" w:rsidRPr="00AC6C91">
        <w:rPr>
          <w:rFonts w:ascii="Times New Roman" w:hAnsi="Times New Roman" w:cs="Times New Roman"/>
          <w:sz w:val="28"/>
          <w:szCs w:val="28"/>
          <w:shd w:val="clear" w:color="auto" w:fill="FFFFFF"/>
        </w:rPr>
        <w:lastRenderedPageBreak/>
        <w:t>nghiêm chỉnh và thống nhất.</w:t>
      </w:r>
      <w:r w:rsidR="006674C3" w:rsidRPr="00AC6C91">
        <w:rPr>
          <w:rFonts w:ascii="Times New Roman" w:hAnsi="Times New Roman" w:cs="Times New Roman"/>
          <w:sz w:val="28"/>
          <w:szCs w:val="28"/>
          <w:shd w:val="clear" w:color="auto" w:fill="FFFFFF"/>
        </w:rPr>
        <w:t xml:space="preserve"> </w:t>
      </w:r>
      <w:r w:rsidR="00665662">
        <w:rPr>
          <w:rFonts w:ascii="Times New Roman" w:hAnsi="Times New Roman" w:cs="Times New Roman"/>
          <w:sz w:val="28"/>
          <w:szCs w:val="28"/>
          <w:shd w:val="clear" w:color="auto" w:fill="FFFFFF"/>
        </w:rPr>
        <w:t>T</w:t>
      </w:r>
      <w:r w:rsidR="00715B7D">
        <w:rPr>
          <w:rFonts w:ascii="Times New Roman" w:hAnsi="Times New Roman" w:cs="Times New Roman"/>
          <w:sz w:val="28"/>
          <w:szCs w:val="28"/>
          <w:shd w:val="clear" w:color="auto" w:fill="FFFFFF"/>
        </w:rPr>
        <w:t xml:space="preserve">hực hiện nhiệm vụ chính trị được giao, </w:t>
      </w:r>
      <w:r w:rsidR="00665662">
        <w:rPr>
          <w:rFonts w:ascii="Times New Roman" w:hAnsi="Times New Roman" w:cs="Times New Roman"/>
          <w:sz w:val="28"/>
          <w:szCs w:val="28"/>
          <w:shd w:val="clear" w:color="auto" w:fill="FFFFFF"/>
        </w:rPr>
        <w:t>trong thờ</w:t>
      </w:r>
      <w:r w:rsidR="00712AD7">
        <w:rPr>
          <w:rFonts w:ascii="Times New Roman" w:hAnsi="Times New Roman" w:cs="Times New Roman"/>
          <w:sz w:val="28"/>
          <w:szCs w:val="28"/>
          <w:shd w:val="clear" w:color="auto" w:fill="FFFFFF"/>
        </w:rPr>
        <w:t>i gian qua, C</w:t>
      </w:r>
      <w:r w:rsidR="00665662">
        <w:rPr>
          <w:rFonts w:ascii="Times New Roman" w:hAnsi="Times New Roman" w:cs="Times New Roman"/>
          <w:sz w:val="28"/>
          <w:szCs w:val="28"/>
          <w:shd w:val="clear" w:color="auto" w:fill="FFFFFF"/>
        </w:rPr>
        <w:t>hi bộ đã đạt được những kết quả như sau:</w:t>
      </w:r>
    </w:p>
    <w:p w:rsidR="00C331BA" w:rsidRPr="002F46DE" w:rsidRDefault="00715B7D" w:rsidP="007825E2">
      <w:pPr>
        <w:spacing w:before="120" w:after="120" w:line="288" w:lineRule="auto"/>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ab/>
      </w:r>
      <w:r w:rsidR="00522B95" w:rsidRPr="006A5D2A">
        <w:rPr>
          <w:rFonts w:ascii="Times New Roman" w:hAnsi="Times New Roman" w:cs="Times New Roman"/>
          <w:b/>
          <w:sz w:val="28"/>
          <w:szCs w:val="28"/>
          <w:shd w:val="clear" w:color="auto" w:fill="FFFFFF"/>
        </w:rPr>
        <w:t>Về lãnh đạo thực hiện nhiệm vụ chuyên môn,</w:t>
      </w:r>
      <w:r w:rsidR="00522B95">
        <w:rPr>
          <w:rFonts w:ascii="Times New Roman" w:hAnsi="Times New Roman" w:cs="Times New Roman"/>
          <w:sz w:val="28"/>
          <w:szCs w:val="28"/>
          <w:shd w:val="clear" w:color="auto" w:fill="FFFFFF"/>
        </w:rPr>
        <w:t xml:space="preserve"> </w:t>
      </w:r>
      <w:r w:rsidR="00522B95" w:rsidRPr="00C711A2">
        <w:rPr>
          <w:rFonts w:ascii="Times New Roman" w:hAnsi="Times New Roman" w:cs="Times New Roman"/>
          <w:sz w:val="28"/>
          <w:szCs w:val="28"/>
          <w:shd w:val="clear" w:color="auto" w:fill="FFFFFF"/>
        </w:rPr>
        <w:t>t</w:t>
      </w:r>
      <w:r w:rsidR="00AC6C91" w:rsidRPr="00C711A2">
        <w:rPr>
          <w:rFonts w:ascii="Times New Roman" w:hAnsi="Times New Roman" w:cs="Times New Roman"/>
          <w:sz w:val="28"/>
          <w:szCs w:val="28"/>
          <w:shd w:val="clear" w:color="auto" w:fill="FFFFFF"/>
        </w:rPr>
        <w:t>rong thời gian từ</w:t>
      </w:r>
      <w:r w:rsidR="00C711A2" w:rsidRPr="00C711A2">
        <w:rPr>
          <w:rFonts w:ascii="Times New Roman" w:hAnsi="Times New Roman" w:cs="Times New Roman"/>
          <w:sz w:val="28"/>
          <w:szCs w:val="28"/>
          <w:shd w:val="clear" w:color="auto" w:fill="FFFFFF"/>
        </w:rPr>
        <w:t xml:space="preserve"> 01/12</w:t>
      </w:r>
      <w:r w:rsidR="00AC6C91" w:rsidRPr="00C711A2">
        <w:rPr>
          <w:rFonts w:ascii="Times New Roman" w:hAnsi="Times New Roman" w:cs="Times New Roman"/>
          <w:sz w:val="28"/>
          <w:szCs w:val="28"/>
          <w:shd w:val="clear" w:color="auto" w:fill="FFFFFF"/>
        </w:rPr>
        <w:t>/2019</w:t>
      </w:r>
      <w:r w:rsidR="00AC6C91" w:rsidRPr="00C711A2">
        <w:rPr>
          <w:rFonts w:ascii="Times New Roman" w:hAnsi="Times New Roman"/>
          <w:sz w:val="28"/>
          <w:szCs w:val="28"/>
          <w:shd w:val="clear" w:color="auto" w:fill="FFFFFF"/>
        </w:rPr>
        <w:t xml:space="preserve"> </w:t>
      </w:r>
      <w:r w:rsidR="00AC6C91" w:rsidRPr="00C711A2">
        <w:rPr>
          <w:rFonts w:ascii="Times New Roman" w:hAnsi="Times New Roman" w:cs="Times New Roman"/>
          <w:sz w:val="28"/>
          <w:szCs w:val="28"/>
          <w:shd w:val="clear" w:color="auto" w:fill="FFFFFF"/>
        </w:rPr>
        <w:t>-</w:t>
      </w:r>
      <w:r w:rsidR="00AC6C91" w:rsidRPr="00C711A2">
        <w:rPr>
          <w:rFonts w:ascii="Times New Roman" w:hAnsi="Times New Roman"/>
          <w:sz w:val="28"/>
          <w:szCs w:val="28"/>
          <w:shd w:val="clear" w:color="auto" w:fill="FFFFFF"/>
        </w:rPr>
        <w:t xml:space="preserve"> </w:t>
      </w:r>
      <w:r w:rsidR="00C711A2" w:rsidRPr="00C711A2">
        <w:rPr>
          <w:rFonts w:ascii="Times New Roman" w:hAnsi="Times New Roman" w:cs="Times New Roman"/>
          <w:sz w:val="28"/>
          <w:szCs w:val="28"/>
          <w:shd w:val="clear" w:color="auto" w:fill="FFFFFF"/>
        </w:rPr>
        <w:t>30</w:t>
      </w:r>
      <w:r w:rsidR="00AC6C91" w:rsidRPr="00C711A2">
        <w:rPr>
          <w:rFonts w:ascii="Times New Roman" w:hAnsi="Times New Roman" w:cs="Times New Roman"/>
          <w:sz w:val="28"/>
          <w:szCs w:val="28"/>
          <w:shd w:val="clear" w:color="auto" w:fill="FFFFFF"/>
        </w:rPr>
        <w:t>/</w:t>
      </w:r>
      <w:r w:rsidR="00C711A2" w:rsidRPr="00C711A2">
        <w:rPr>
          <w:rFonts w:ascii="Times New Roman" w:hAnsi="Times New Roman" w:cs="Times New Roman"/>
          <w:sz w:val="28"/>
          <w:szCs w:val="28"/>
          <w:shd w:val="clear" w:color="auto" w:fill="FFFFFF"/>
        </w:rPr>
        <w:t>9</w:t>
      </w:r>
      <w:r w:rsidR="00AC6C91" w:rsidRPr="00C711A2">
        <w:rPr>
          <w:rFonts w:ascii="Times New Roman" w:hAnsi="Times New Roman" w:cs="Times New Roman"/>
          <w:sz w:val="28"/>
          <w:szCs w:val="28"/>
          <w:shd w:val="clear" w:color="auto" w:fill="FFFFFF"/>
        </w:rPr>
        <w:t xml:space="preserve">/2020, </w:t>
      </w:r>
      <w:r w:rsidR="00C711A2" w:rsidRPr="00C711A2">
        <w:rPr>
          <w:rFonts w:ascii="Times New Roman" w:hAnsi="Times New Roman" w:cs="Times New Roman"/>
          <w:sz w:val="28"/>
          <w:szCs w:val="28"/>
          <w:shd w:val="clear" w:color="auto" w:fill="FFFFFF"/>
        </w:rPr>
        <w:t>đơn vị</w:t>
      </w:r>
      <w:r w:rsidR="002F46DE" w:rsidRPr="00C711A2">
        <w:rPr>
          <w:rFonts w:ascii="Times New Roman" w:hAnsi="Times New Roman" w:cs="Times New Roman"/>
          <w:sz w:val="28"/>
          <w:szCs w:val="28"/>
          <w:shd w:val="clear" w:color="auto" w:fill="FFFFFF"/>
        </w:rPr>
        <w:t xml:space="preserve"> đã thụ lý kiểm sát </w:t>
      </w:r>
      <w:r w:rsidR="009C0C57">
        <w:rPr>
          <w:rFonts w:ascii="Times New Roman" w:hAnsi="Times New Roman" w:cs="Times New Roman"/>
          <w:sz w:val="28"/>
          <w:szCs w:val="28"/>
          <w:shd w:val="clear" w:color="auto" w:fill="FFFFFF"/>
        </w:rPr>
        <w:t>259</w:t>
      </w:r>
      <w:r w:rsidR="002F46DE" w:rsidRPr="00C711A2">
        <w:rPr>
          <w:rFonts w:ascii="Times New Roman" w:hAnsi="Times New Roman" w:cs="Times New Roman"/>
          <w:sz w:val="28"/>
          <w:szCs w:val="28"/>
          <w:shd w:val="clear" w:color="auto" w:fill="FFFFFF"/>
        </w:rPr>
        <w:t xml:space="preserve"> vụ</w:t>
      </w:r>
      <w:r w:rsidR="009C0C57">
        <w:rPr>
          <w:rFonts w:ascii="Times New Roman" w:hAnsi="Times New Roman" w:cs="Times New Roman"/>
          <w:sz w:val="28"/>
          <w:szCs w:val="28"/>
          <w:shd w:val="clear" w:color="auto" w:fill="FFFFFF"/>
        </w:rPr>
        <w:t xml:space="preserve">, </w:t>
      </w:r>
      <w:r w:rsidR="002F46DE" w:rsidRPr="00C711A2">
        <w:rPr>
          <w:rFonts w:ascii="Times New Roman" w:hAnsi="Times New Roman" w:cs="Times New Roman"/>
          <w:sz w:val="28"/>
          <w:szCs w:val="28"/>
          <w:shd w:val="clear" w:color="auto" w:fill="FFFFFF"/>
        </w:rPr>
        <w:t>trong đó: án dân sự</w:t>
      </w:r>
      <w:r w:rsidR="009C0C57">
        <w:rPr>
          <w:rFonts w:ascii="Times New Roman" w:hAnsi="Times New Roman" w:cs="Times New Roman"/>
          <w:sz w:val="28"/>
          <w:szCs w:val="28"/>
          <w:shd w:val="clear" w:color="auto" w:fill="FFFFFF"/>
        </w:rPr>
        <w:t xml:space="preserve"> 85 vụ, án </w:t>
      </w:r>
      <w:r w:rsidR="002F46DE" w:rsidRPr="00C711A2">
        <w:rPr>
          <w:rFonts w:ascii="Times New Roman" w:hAnsi="Times New Roman" w:cs="Times New Roman"/>
          <w:sz w:val="28"/>
          <w:szCs w:val="28"/>
          <w:shd w:val="clear" w:color="auto" w:fill="FFFFFF"/>
        </w:rPr>
        <w:t xml:space="preserve">hôn nhân gia đình </w:t>
      </w:r>
      <w:r w:rsidR="009C0C57">
        <w:rPr>
          <w:rFonts w:ascii="Times New Roman" w:hAnsi="Times New Roman" w:cs="Times New Roman"/>
          <w:sz w:val="28"/>
          <w:szCs w:val="28"/>
          <w:shd w:val="clear" w:color="auto" w:fill="FFFFFF"/>
        </w:rPr>
        <w:t>124</w:t>
      </w:r>
      <w:r w:rsidR="002F46DE" w:rsidRPr="00C711A2">
        <w:rPr>
          <w:rFonts w:ascii="Times New Roman" w:hAnsi="Times New Roman" w:cs="Times New Roman"/>
          <w:sz w:val="28"/>
          <w:szCs w:val="28"/>
          <w:shd w:val="clear" w:color="auto" w:fill="FFFFFF"/>
        </w:rPr>
        <w:t xml:space="preserve"> vụ, án hành chính </w:t>
      </w:r>
      <w:r w:rsidR="009C0C57">
        <w:rPr>
          <w:rFonts w:ascii="Times New Roman" w:hAnsi="Times New Roman" w:cs="Times New Roman"/>
          <w:sz w:val="28"/>
          <w:szCs w:val="28"/>
          <w:shd w:val="clear" w:color="auto" w:fill="FFFFFF"/>
        </w:rPr>
        <w:t>36</w:t>
      </w:r>
      <w:r w:rsidR="002F46DE" w:rsidRPr="00C711A2">
        <w:rPr>
          <w:rFonts w:ascii="Times New Roman" w:hAnsi="Times New Roman" w:cs="Times New Roman"/>
          <w:sz w:val="28"/>
          <w:szCs w:val="28"/>
          <w:shd w:val="clear" w:color="auto" w:fill="FFFFFF"/>
        </w:rPr>
        <w:t xml:space="preserve"> vụ, án kinh doanh thương mại </w:t>
      </w:r>
      <w:r w:rsidR="009C0C57">
        <w:rPr>
          <w:rFonts w:ascii="Times New Roman" w:hAnsi="Times New Roman" w:cs="Times New Roman"/>
          <w:sz w:val="28"/>
          <w:szCs w:val="28"/>
          <w:shd w:val="clear" w:color="auto" w:fill="FFFFFF"/>
        </w:rPr>
        <w:t>12</w:t>
      </w:r>
      <w:r w:rsidR="002F46DE" w:rsidRPr="00C711A2">
        <w:rPr>
          <w:rFonts w:ascii="Times New Roman" w:hAnsi="Times New Roman" w:cs="Times New Roman"/>
          <w:sz w:val="28"/>
          <w:szCs w:val="28"/>
          <w:shd w:val="clear" w:color="auto" w:fill="FFFFFF"/>
        </w:rPr>
        <w:t xml:space="preserve"> vụ, án lao độ</w:t>
      </w:r>
      <w:r w:rsidR="009C0C57">
        <w:rPr>
          <w:rFonts w:ascii="Times New Roman" w:hAnsi="Times New Roman" w:cs="Times New Roman"/>
          <w:sz w:val="28"/>
          <w:szCs w:val="28"/>
          <w:shd w:val="clear" w:color="auto" w:fill="FFFFFF"/>
        </w:rPr>
        <w:t>ng 02</w:t>
      </w:r>
      <w:r w:rsidR="002F46DE" w:rsidRPr="00C711A2">
        <w:rPr>
          <w:rFonts w:ascii="Times New Roman" w:hAnsi="Times New Roman" w:cs="Times New Roman"/>
          <w:sz w:val="28"/>
          <w:szCs w:val="28"/>
          <w:shd w:val="clear" w:color="auto" w:fill="FFFFFF"/>
        </w:rPr>
        <w:t xml:space="preserve"> vụ). Trong công tác kiểm sát thụ lý giải quyết án, đã thực hiện kiểm sát chặt chẽ ngay từ đầu kể từ khi thông báo thụ lý. Đối với những vụ án mà Tòa án thu thập chứng cứ còn thiếu, chưa đảm bảo cho việc xét xử</w:t>
      </w:r>
      <w:r w:rsidR="009C0C57">
        <w:rPr>
          <w:rFonts w:ascii="Times New Roman" w:hAnsi="Times New Roman" w:cs="Times New Roman"/>
          <w:sz w:val="28"/>
          <w:szCs w:val="28"/>
          <w:shd w:val="clear" w:color="auto" w:fill="FFFFFF"/>
        </w:rPr>
        <w:t xml:space="preserve"> đã ban hành 07</w:t>
      </w:r>
      <w:r w:rsidR="002F46DE" w:rsidRPr="00C711A2">
        <w:rPr>
          <w:rFonts w:ascii="Times New Roman" w:hAnsi="Times New Roman" w:cs="Times New Roman"/>
          <w:sz w:val="28"/>
          <w:szCs w:val="28"/>
          <w:shd w:val="clear" w:color="auto" w:fill="FFFFFF"/>
        </w:rPr>
        <w:t xml:space="preserve"> yêu cầu xác minh, thu thập chứng cứ. Kiểm sát 100% các bản án, quyết định của Toà án 2 cấp, về cơ bản thực hiện việc gửi bản án, quyết định cho Viện kiểm sát cấp trên kịp thời, đầy đủ. Thông qua công tác kiểm sát phát hiện được nhiều dạng vi phạm của Toà án, đã ban hành 0</w:t>
      </w:r>
      <w:r w:rsidR="009C0C57">
        <w:rPr>
          <w:rFonts w:ascii="Times New Roman" w:hAnsi="Times New Roman" w:cs="Times New Roman"/>
          <w:sz w:val="28"/>
          <w:szCs w:val="28"/>
          <w:shd w:val="clear" w:color="auto" w:fill="FFFFFF"/>
        </w:rPr>
        <w:t>1</w:t>
      </w:r>
      <w:r w:rsidR="002F46DE" w:rsidRPr="00C711A2">
        <w:rPr>
          <w:rFonts w:ascii="Times New Roman" w:hAnsi="Times New Roman" w:cs="Times New Roman"/>
          <w:sz w:val="28"/>
          <w:szCs w:val="28"/>
          <w:shd w:val="clear" w:color="auto" w:fill="FFFFFF"/>
        </w:rPr>
        <w:t xml:space="preserve"> kháng nghị phúc thẩ</w:t>
      </w:r>
      <w:r w:rsidR="009C0C57">
        <w:rPr>
          <w:rFonts w:ascii="Times New Roman" w:hAnsi="Times New Roman" w:cs="Times New Roman"/>
          <w:sz w:val="28"/>
          <w:szCs w:val="28"/>
          <w:shd w:val="clear" w:color="auto" w:fill="FFFFFF"/>
        </w:rPr>
        <w:t>m, 02</w:t>
      </w:r>
      <w:r w:rsidR="002F46DE" w:rsidRPr="00C711A2">
        <w:rPr>
          <w:rFonts w:ascii="Times New Roman" w:hAnsi="Times New Roman" w:cs="Times New Roman"/>
          <w:sz w:val="28"/>
          <w:szCs w:val="28"/>
          <w:shd w:val="clear" w:color="auto" w:fill="FFFFFF"/>
        </w:rPr>
        <w:t xml:space="preserve"> báo cáo đề nghị kháng nghị theo thủ tục giám đốc thẩ</w:t>
      </w:r>
      <w:r w:rsidR="009C0C57">
        <w:rPr>
          <w:rFonts w:ascii="Times New Roman" w:hAnsi="Times New Roman" w:cs="Times New Roman"/>
          <w:sz w:val="28"/>
          <w:szCs w:val="28"/>
          <w:shd w:val="clear" w:color="auto" w:fill="FFFFFF"/>
        </w:rPr>
        <w:t xml:space="preserve">m, </w:t>
      </w:r>
      <w:r w:rsidR="002F46DE" w:rsidRPr="00C711A2">
        <w:rPr>
          <w:rFonts w:ascii="Times New Roman" w:hAnsi="Times New Roman" w:cs="Times New Roman"/>
          <w:sz w:val="28"/>
          <w:szCs w:val="28"/>
          <w:shd w:val="clear" w:color="auto" w:fill="FFFFFF"/>
        </w:rPr>
        <w:t>0</w:t>
      </w:r>
      <w:r w:rsidR="009C0C57">
        <w:rPr>
          <w:rFonts w:ascii="Times New Roman" w:hAnsi="Times New Roman" w:cs="Times New Roman"/>
          <w:sz w:val="28"/>
          <w:szCs w:val="28"/>
          <w:shd w:val="clear" w:color="auto" w:fill="FFFFFF"/>
        </w:rPr>
        <w:t>1</w:t>
      </w:r>
      <w:r w:rsidR="002F46DE" w:rsidRPr="00C711A2">
        <w:rPr>
          <w:rFonts w:ascii="Times New Roman" w:hAnsi="Times New Roman" w:cs="Times New Roman"/>
          <w:sz w:val="28"/>
          <w:szCs w:val="28"/>
          <w:shd w:val="clear" w:color="auto" w:fill="FFFFFF"/>
        </w:rPr>
        <w:t xml:space="preserve"> kiến nghị đối với UBND xã</w:t>
      </w:r>
      <w:r w:rsidR="00C1085C">
        <w:rPr>
          <w:rFonts w:ascii="Times New Roman" w:hAnsi="Times New Roman" w:cs="Times New Roman"/>
          <w:sz w:val="28"/>
          <w:szCs w:val="28"/>
          <w:shd w:val="clear" w:color="auto" w:fill="FFFFFF"/>
        </w:rPr>
        <w:t>, 03 thông báo rút kinh nghiệm trong việc giải quyết án đối với VKSND cấp huyện</w:t>
      </w:r>
      <w:r w:rsidR="002F46DE" w:rsidRPr="00C711A2">
        <w:rPr>
          <w:rFonts w:ascii="Times New Roman" w:hAnsi="Times New Roman" w:cs="Times New Roman"/>
          <w:sz w:val="28"/>
          <w:szCs w:val="28"/>
          <w:shd w:val="clear" w:color="auto" w:fill="FFFFFF"/>
        </w:rPr>
        <w:t xml:space="preserve">. Công tác xét xử chấp hành nghiêm chỉnh đường lối xét xử khi lãnh đạo đã duyệt; Phối hợp với Toà án tổ chức </w:t>
      </w:r>
      <w:r w:rsidR="009C0C57">
        <w:rPr>
          <w:rFonts w:ascii="Times New Roman" w:hAnsi="Times New Roman" w:cs="Times New Roman"/>
          <w:sz w:val="28"/>
          <w:szCs w:val="28"/>
          <w:shd w:val="clear" w:color="auto" w:fill="FFFFFF"/>
        </w:rPr>
        <w:t>0</w:t>
      </w:r>
      <w:r w:rsidR="002F46DE" w:rsidRPr="00C711A2">
        <w:rPr>
          <w:rFonts w:ascii="Times New Roman" w:hAnsi="Times New Roman" w:cs="Times New Roman"/>
          <w:sz w:val="28"/>
          <w:szCs w:val="28"/>
          <w:shd w:val="clear" w:color="auto" w:fill="FFFFFF"/>
        </w:rPr>
        <w:t xml:space="preserve">6 phiên toà rút kinh nghiệm theo tinh thần cải cách tư pháp. </w:t>
      </w:r>
      <w:r w:rsidR="00C331BA" w:rsidRPr="00C711A2">
        <w:rPr>
          <w:rFonts w:ascii="Times New Roman" w:hAnsi="Times New Roman"/>
          <w:sz w:val="28"/>
          <w:szCs w:val="28"/>
        </w:rPr>
        <w:t xml:space="preserve">Năm 2019, đơn vị được Viện kiểm sát nhân dân tối cao tặng bằng khen “Tập thể lao động xuất sắc dẫn đầu phong trào thi đua”, tập thể và cá nhân cũng được VKSND tối cao tặng bằng khen </w:t>
      </w:r>
      <w:r w:rsidR="00C331BA" w:rsidRPr="0000682F">
        <w:rPr>
          <w:rFonts w:ascii="Times New Roman" w:hAnsi="Times New Roman"/>
          <w:sz w:val="28"/>
          <w:szCs w:val="28"/>
        </w:rPr>
        <w:t>vì đã đạt được thành tích xuất sắc trong các phong trào thi đua “Xây dựng đội ngũ Kiểm sát viên vững về chính trị, giỏi về nghiệp vụ, tinh thông về pháp luật, công tâm và bản lĩnh, kỷ cương và trách nhiệm”; “Cả nước chung sức xây dựng nông thôn mới”;</w:t>
      </w:r>
      <w:r w:rsidR="00C331BA">
        <w:rPr>
          <w:rFonts w:ascii="Times New Roman" w:hAnsi="Times New Roman"/>
          <w:sz w:val="28"/>
          <w:szCs w:val="28"/>
        </w:rPr>
        <w:t xml:space="preserve"> </w:t>
      </w:r>
      <w:r w:rsidR="00C331BA" w:rsidRPr="0000682F">
        <w:rPr>
          <w:rFonts w:ascii="Times New Roman" w:hAnsi="Times New Roman"/>
          <w:sz w:val="28"/>
          <w:szCs w:val="28"/>
        </w:rPr>
        <w:t>100% đảng viên đạt danh hiệu lao động tiên tiến, trong đó có nhiều cá nhân đạt danh hiệu Chiến sĩ thi đua cơ sở và được khen thưởng trong các phong trào thi đua.</w:t>
      </w:r>
    </w:p>
    <w:p w:rsidR="009811BA" w:rsidRPr="009811BA" w:rsidRDefault="009811BA" w:rsidP="007825E2">
      <w:pPr>
        <w:spacing w:before="120" w:after="120" w:line="288" w:lineRule="auto"/>
        <w:ind w:firstLine="720"/>
        <w:jc w:val="both"/>
        <w:rPr>
          <w:rFonts w:ascii="Times New Roman" w:hAnsi="Times New Roman"/>
          <w:sz w:val="28"/>
          <w:szCs w:val="28"/>
        </w:rPr>
      </w:pPr>
      <w:r w:rsidRPr="006A5D2A">
        <w:rPr>
          <w:rFonts w:ascii="Times New Roman" w:hAnsi="Times New Roman"/>
          <w:b/>
          <w:sz w:val="28"/>
          <w:szCs w:val="28"/>
        </w:rPr>
        <w:t>Đối với việc thực hiện nhiệm vụ an ninh, quốc phòng</w:t>
      </w:r>
      <w:r w:rsidRPr="006A5D2A">
        <w:rPr>
          <w:rFonts w:ascii="Times New Roman" w:hAnsi="Times New Roman"/>
          <w:sz w:val="28"/>
          <w:szCs w:val="28"/>
        </w:rPr>
        <w:t>,</w:t>
      </w:r>
      <w:r>
        <w:rPr>
          <w:rFonts w:ascii="Times New Roman" w:hAnsi="Times New Roman"/>
          <w:color w:val="FF0000"/>
          <w:sz w:val="28"/>
          <w:szCs w:val="28"/>
        </w:rPr>
        <w:t xml:space="preserve"> </w:t>
      </w:r>
      <w:r w:rsidRPr="00C100A7">
        <w:rPr>
          <w:rFonts w:ascii="Times New Roman" w:hAnsi="Times New Roman"/>
          <w:sz w:val="28"/>
          <w:szCs w:val="28"/>
        </w:rPr>
        <w:t>Chi bộ đã quan tâm quán t</w:t>
      </w:r>
      <w:r>
        <w:rPr>
          <w:rFonts w:ascii="Times New Roman" w:hAnsi="Times New Roman"/>
          <w:sz w:val="28"/>
          <w:szCs w:val="28"/>
        </w:rPr>
        <w:t>riệt, triển khai thực hiện các Chỉ thị, N</w:t>
      </w:r>
      <w:r w:rsidRPr="00C100A7">
        <w:rPr>
          <w:rFonts w:ascii="Times New Roman" w:hAnsi="Times New Roman"/>
          <w:sz w:val="28"/>
          <w:szCs w:val="28"/>
        </w:rPr>
        <w:t xml:space="preserve">ghị quyết của đảng, pháp luật của Nhà nước về lĩnh vực quốc phòng </w:t>
      </w:r>
      <w:r>
        <w:rPr>
          <w:rFonts w:ascii="Times New Roman" w:hAnsi="Times New Roman"/>
          <w:sz w:val="28"/>
          <w:szCs w:val="28"/>
        </w:rPr>
        <w:t>-</w:t>
      </w:r>
      <w:r w:rsidRPr="00C100A7">
        <w:rPr>
          <w:rFonts w:ascii="Times New Roman" w:hAnsi="Times New Roman"/>
          <w:sz w:val="28"/>
          <w:szCs w:val="28"/>
        </w:rPr>
        <w:t xml:space="preserve"> an ninh như: Chiến lược bảo vệ Tổ quốc trong tình hình mới, Chương trình quốc gia phòng chống tội phạm, Chỉ thị về tăng cường công tác bảo vệ chính trị nội bộ…</w:t>
      </w:r>
      <w:r>
        <w:rPr>
          <w:rFonts w:ascii="Times New Roman" w:hAnsi="Times New Roman"/>
          <w:sz w:val="28"/>
          <w:szCs w:val="28"/>
        </w:rPr>
        <w:t xml:space="preserve"> </w:t>
      </w:r>
      <w:r w:rsidRPr="00C100A7">
        <w:rPr>
          <w:rFonts w:ascii="Times New Roman" w:hAnsi="Times New Roman"/>
          <w:sz w:val="28"/>
          <w:szCs w:val="28"/>
        </w:rPr>
        <w:t>và các văn bản chỉ đạo, hướng dẫn của Đảng ủy cấp trên. Thông qua sinh hoạt đã kịp thời phổ biến tình hình thời sự trong nước và quốc tế, âm mưu “Diễn biến hòa bình” và chống phá cách mạng của các thế lực thù địch, tình hình tội phạm nói chung và trên địa bàn tỉnh nhà nói riêng để đảng viên trong Chi bộ nắm bắt và đề cao cả</w:t>
      </w:r>
      <w:r>
        <w:rPr>
          <w:rFonts w:ascii="Times New Roman" w:hAnsi="Times New Roman"/>
          <w:sz w:val="28"/>
          <w:szCs w:val="28"/>
        </w:rPr>
        <w:t xml:space="preserve">nh giác. </w:t>
      </w:r>
      <w:r w:rsidRPr="00C100A7">
        <w:rPr>
          <w:rFonts w:ascii="Times New Roman" w:hAnsi="Times New Roman"/>
          <w:color w:val="000000"/>
          <w:sz w:val="28"/>
          <w:szCs w:val="28"/>
        </w:rPr>
        <w:t xml:space="preserve">Cán bộ, Đảng viên trên từng cương vị công tác luôn nêu cao trách nhiệm, tích cực lãnh đạo, tham mưu thực hiện tốt công tác quốc phòng </w:t>
      </w:r>
      <w:r>
        <w:rPr>
          <w:rFonts w:ascii="Times New Roman" w:hAnsi="Times New Roman"/>
          <w:color w:val="000000"/>
          <w:sz w:val="28"/>
          <w:szCs w:val="28"/>
        </w:rPr>
        <w:t>-</w:t>
      </w:r>
      <w:r w:rsidRPr="00C100A7">
        <w:rPr>
          <w:rFonts w:ascii="Times New Roman" w:hAnsi="Times New Roman"/>
          <w:color w:val="000000"/>
          <w:sz w:val="28"/>
          <w:szCs w:val="28"/>
        </w:rPr>
        <w:t xml:space="preserve"> an ninh; gương mẫu thực hiện nội quy, quy chế bảo vệ cơ quan, tài sản công, bảo mật tài liệu, phòng cháy, chữa cháy…Phong trào quần chúng bảo vệ an ninh Tổ quốc được chú trọng. Đảng viên giữ chức vụ lãnh đạo đã tham gia Lớp bồi dưỡng kiến thức an ninh </w:t>
      </w:r>
      <w:r>
        <w:rPr>
          <w:rFonts w:ascii="Times New Roman" w:hAnsi="Times New Roman"/>
          <w:color w:val="000000"/>
          <w:sz w:val="28"/>
          <w:szCs w:val="28"/>
        </w:rPr>
        <w:lastRenderedPageBreak/>
        <w:t>-</w:t>
      </w:r>
      <w:r w:rsidRPr="00C100A7">
        <w:rPr>
          <w:rFonts w:ascii="Times New Roman" w:hAnsi="Times New Roman"/>
          <w:color w:val="000000"/>
          <w:sz w:val="28"/>
          <w:szCs w:val="28"/>
        </w:rPr>
        <w:t xml:space="preserve"> quốc phòng, đảng viên trong độ tuổi đã tích cực tham gia huấn luyện tự vệ hàng năm đạt loại giỏi.</w:t>
      </w:r>
    </w:p>
    <w:p w:rsidR="001C3170" w:rsidRDefault="001C3170" w:rsidP="007825E2">
      <w:pPr>
        <w:spacing w:before="120" w:after="120" w:line="288" w:lineRule="auto"/>
        <w:ind w:firstLine="720"/>
        <w:jc w:val="both"/>
        <w:rPr>
          <w:rFonts w:ascii="Times New Roman" w:hAnsi="Times New Roman"/>
          <w:sz w:val="28"/>
          <w:szCs w:val="28"/>
        </w:rPr>
      </w:pPr>
      <w:r w:rsidRPr="006A5D2A">
        <w:rPr>
          <w:rFonts w:ascii="Times New Roman" w:hAnsi="Times New Roman"/>
          <w:b/>
          <w:sz w:val="28"/>
          <w:szCs w:val="28"/>
        </w:rPr>
        <w:t>Đối với việc</w:t>
      </w:r>
      <w:r w:rsidRPr="006A5D2A">
        <w:rPr>
          <w:rFonts w:ascii="Times New Roman" w:hAnsi="Times New Roman"/>
          <w:sz w:val="28"/>
          <w:szCs w:val="28"/>
        </w:rPr>
        <w:t xml:space="preserve"> </w:t>
      </w:r>
      <w:r w:rsidRPr="00510A78">
        <w:rPr>
          <w:rFonts w:ascii="Times New Roman" w:hAnsi="Times New Roman"/>
          <w:b/>
          <w:sz w:val="28"/>
          <w:szCs w:val="28"/>
        </w:rPr>
        <w:t xml:space="preserve">thực hiện Nghị quyết </w:t>
      </w:r>
      <w:r>
        <w:rPr>
          <w:rFonts w:ascii="Times New Roman" w:hAnsi="Times New Roman"/>
          <w:b/>
          <w:sz w:val="28"/>
          <w:szCs w:val="28"/>
        </w:rPr>
        <w:t>số</w:t>
      </w:r>
      <w:r w:rsidRPr="00510A78">
        <w:rPr>
          <w:rFonts w:ascii="Times New Roman" w:hAnsi="Times New Roman"/>
          <w:b/>
          <w:sz w:val="28"/>
          <w:szCs w:val="28"/>
        </w:rPr>
        <w:t xml:space="preserve"> </w:t>
      </w:r>
      <w:r>
        <w:rPr>
          <w:rFonts w:ascii="Times New Roman" w:hAnsi="Times New Roman"/>
          <w:b/>
          <w:sz w:val="28"/>
          <w:szCs w:val="28"/>
        </w:rPr>
        <w:t>0</w:t>
      </w:r>
      <w:r w:rsidRPr="00510A78">
        <w:rPr>
          <w:rFonts w:ascii="Times New Roman" w:hAnsi="Times New Roman"/>
          <w:b/>
          <w:sz w:val="28"/>
          <w:szCs w:val="28"/>
        </w:rPr>
        <w:t>4</w:t>
      </w:r>
      <w:r>
        <w:rPr>
          <w:rFonts w:ascii="Times New Roman" w:hAnsi="Times New Roman"/>
          <w:b/>
          <w:sz w:val="28"/>
          <w:szCs w:val="28"/>
        </w:rPr>
        <w:t xml:space="preserve">-NQ/TW ngày 30/10/2016 của Ban chấp hành Trung ương Đảng khóa XII  về </w:t>
      </w:r>
      <w:r w:rsidRPr="00510A78">
        <w:rPr>
          <w:rFonts w:ascii="Times New Roman" w:hAnsi="Times New Roman"/>
          <w:b/>
          <w:sz w:val="28"/>
          <w:szCs w:val="28"/>
        </w:rPr>
        <w:t>“Về tăng cường, xây dựng, chỉnh đốn Đảng; ngăn chặn, đẩy lùi sự suy thoái về tư tưởng chính trị, đạo đức, lối sống, những biểu hiện “tự diến biến”, “tự chuyển hóa” trong nội bộ”</w:t>
      </w:r>
      <w:r>
        <w:rPr>
          <w:rFonts w:ascii="Times New Roman" w:hAnsi="Times New Roman"/>
          <w:b/>
          <w:sz w:val="28"/>
          <w:szCs w:val="28"/>
        </w:rPr>
        <w:t xml:space="preserve">, </w:t>
      </w:r>
      <w:r w:rsidRPr="00510A78">
        <w:rPr>
          <w:rFonts w:ascii="Times New Roman" w:hAnsi="Times New Roman"/>
          <w:sz w:val="28"/>
          <w:szCs w:val="28"/>
        </w:rPr>
        <w:t>Chi bộ đã kịp thời quán triệt Nghị quyết TW4 (Khóa XII) cho toàn bộ cán bộ, đảng viên và xây dựng kế hoạch của chi bộ để lãnh đạo, chỉ đạo thực hiện, gắn với việc thực hiện các chỉ thị, nghị quyết của đảng và chương trình, kế hoạch của Đảng ủy cấp trên. Trong sinh hoạt Chi bộ đã tuân thủ nguyên tắc tập trung dân chủ, chế độ phê bình và tự phê bình; Chú trọng công tác đấu tranh phòng, chố</w:t>
      </w:r>
      <w:r>
        <w:rPr>
          <w:rFonts w:ascii="Times New Roman" w:hAnsi="Times New Roman"/>
          <w:sz w:val="28"/>
          <w:szCs w:val="28"/>
        </w:rPr>
        <w:t xml:space="preserve">ng tham nhũng, lãng phí. </w:t>
      </w:r>
      <w:r w:rsidRPr="00510A78">
        <w:rPr>
          <w:rFonts w:ascii="Times New Roman" w:hAnsi="Times New Roman"/>
          <w:sz w:val="28"/>
          <w:szCs w:val="28"/>
        </w:rPr>
        <w:t>Quan tâm lãnh đạo, chỉ đạo kiểm tra, giám sát việc thực hiện, nhất là việc khắc phục những hạn chế, khuyết điểm đã được chỉ ra qua kiểm điểm, đánh giá, xếp loại chất lượng đảng viên hàng năm, cũng như những vấn đề mới phát sinh.</w:t>
      </w:r>
    </w:p>
    <w:p w:rsidR="001C3170" w:rsidRPr="00607DE0" w:rsidRDefault="001C3170" w:rsidP="007825E2">
      <w:pPr>
        <w:spacing w:before="120" w:after="120" w:line="288" w:lineRule="auto"/>
        <w:ind w:firstLine="720"/>
        <w:jc w:val="both"/>
        <w:rPr>
          <w:rFonts w:ascii="Times New Roman" w:hAnsi="Times New Roman"/>
          <w:sz w:val="28"/>
          <w:szCs w:val="28"/>
        </w:rPr>
      </w:pPr>
      <w:r w:rsidRPr="006A5D2A">
        <w:rPr>
          <w:rFonts w:ascii="Times New Roman" w:hAnsi="Times New Roman"/>
          <w:b/>
          <w:sz w:val="28"/>
          <w:szCs w:val="28"/>
        </w:rPr>
        <w:t>Đối với việc thực</w:t>
      </w:r>
      <w:r w:rsidRPr="00510A78">
        <w:rPr>
          <w:rFonts w:ascii="Times New Roman" w:hAnsi="Times New Roman"/>
          <w:b/>
          <w:sz w:val="28"/>
          <w:szCs w:val="28"/>
        </w:rPr>
        <w:t xml:space="preserve"> hiện Chỉ thị số 05-CT/TW</w:t>
      </w:r>
      <w:r>
        <w:rPr>
          <w:rFonts w:ascii="Times New Roman" w:hAnsi="Times New Roman"/>
          <w:b/>
          <w:sz w:val="28"/>
          <w:szCs w:val="28"/>
        </w:rPr>
        <w:t xml:space="preserve"> ngày 15/5/2016</w:t>
      </w:r>
      <w:r w:rsidRPr="00510A78">
        <w:rPr>
          <w:rFonts w:ascii="Times New Roman" w:hAnsi="Times New Roman"/>
          <w:b/>
          <w:sz w:val="28"/>
          <w:szCs w:val="28"/>
        </w:rPr>
        <w:t xml:space="preserve"> của Bộ chính trị (Khóa XII) về “Đẩy mạnh học tập và làm theo tư tưởng, đạo đức, phong cách Hồ Chí Minh”</w:t>
      </w:r>
      <w:r>
        <w:rPr>
          <w:rFonts w:ascii="Times New Roman" w:hAnsi="Times New Roman"/>
          <w:b/>
          <w:sz w:val="28"/>
          <w:szCs w:val="28"/>
        </w:rPr>
        <w:t xml:space="preserve">, </w:t>
      </w:r>
      <w:r w:rsidRPr="00510A78">
        <w:rPr>
          <w:rFonts w:ascii="Times New Roman" w:hAnsi="Times New Roman"/>
          <w:sz w:val="28"/>
          <w:szCs w:val="28"/>
        </w:rPr>
        <w:t>Tiếp tục quán triệt, học tập Chỉ thị số</w:t>
      </w:r>
      <w:r w:rsidRPr="00510A78">
        <w:rPr>
          <w:rFonts w:ascii="Times New Roman" w:hAnsi="Times New Roman"/>
          <w:b/>
          <w:sz w:val="28"/>
          <w:szCs w:val="28"/>
        </w:rPr>
        <w:t xml:space="preserve"> </w:t>
      </w:r>
      <w:r>
        <w:rPr>
          <w:rFonts w:ascii="Times New Roman" w:hAnsi="Times New Roman"/>
          <w:sz w:val="28"/>
          <w:szCs w:val="28"/>
        </w:rPr>
        <w:t>05-CT/</w:t>
      </w:r>
      <w:r w:rsidRPr="00510A78">
        <w:rPr>
          <w:rFonts w:ascii="Times New Roman" w:hAnsi="Times New Roman"/>
          <w:sz w:val="28"/>
          <w:szCs w:val="28"/>
        </w:rPr>
        <w:t>TW ngày 15/5/2016 của Bộ chính trị về “Đẩy mạnh học tập và làm theo tư tưởng, đạo đức, phong cách Hồ Chí Minh” theo chỉ đạo, hướng dẫn của Đảng ủy cấp trên. Chi bộ đã xây dựng kế hoạch nghiên cứu, quán triệt triển khai việc học tập, xây dựng chuyên đề hàng năm.</w:t>
      </w:r>
      <w:r w:rsidR="00A0510F">
        <w:rPr>
          <w:rFonts w:ascii="Times New Roman" w:hAnsi="Times New Roman"/>
          <w:sz w:val="28"/>
          <w:szCs w:val="28"/>
        </w:rPr>
        <w:t xml:space="preserve"> </w:t>
      </w:r>
      <w:r w:rsidRPr="00510A78">
        <w:rPr>
          <w:rFonts w:ascii="Times New Roman" w:hAnsi="Times New Roman"/>
          <w:sz w:val="28"/>
          <w:szCs w:val="28"/>
        </w:rPr>
        <w:t>Căn cứ nội dung các chuyên đề và kế hoạch của chi bộ, cán bộ, đảng viên  đã chủ động nghiên cứu, học tập và đăng ký làm theo, gắn với các phong trào thi đua do Ngành phát động, kết hợp thực hiện tốt nhiệm vụ chuyên môn được giao. Chi bộ luôn đề cao trách nhiệm nêu gương của người đứng đầu, chú trọng việc làm theo bằng các hành động và việc làm cụ thể, như thường xuyên kiểm tra, đôn đốc việc thực hiện của đảng viên. Thực hiện nghiêm lời dạy của Chủ tịch Hồ Chí Minh đối với người cán bộ kiểm sát: “Công minh, chính trực, khách quan, thận trọng, khiêm tốn”.  Nhờ vậy, việc học tập và làm theo của đảng viên ngày càng đi vào nề nếp. Việc tổ chức sinh hoạt chuyên đề “50 thực hiện Di chúc Chủ tịch Hồ Chí Minh” cũng được tổ chức kịp thời theo chỉ đạo của Đảng ủy.</w:t>
      </w:r>
    </w:p>
    <w:p w:rsidR="00685F76" w:rsidRDefault="001C3170" w:rsidP="007825E2">
      <w:pPr>
        <w:spacing w:before="120" w:after="120" w:line="288" w:lineRule="auto"/>
        <w:ind w:firstLine="720"/>
        <w:jc w:val="both"/>
        <w:rPr>
          <w:rFonts w:ascii="Times New Roman" w:hAnsi="Times New Roman"/>
          <w:sz w:val="28"/>
          <w:szCs w:val="28"/>
        </w:rPr>
      </w:pPr>
      <w:r>
        <w:rPr>
          <w:rFonts w:ascii="Times New Roman" w:hAnsi="Times New Roman"/>
          <w:b/>
          <w:sz w:val="28"/>
          <w:szCs w:val="28"/>
        </w:rPr>
        <w:t xml:space="preserve">Đối với công tác xây dựng Đảng, </w:t>
      </w:r>
      <w:r w:rsidRPr="003F619A">
        <w:rPr>
          <w:rFonts w:ascii="Times New Roman" w:hAnsi="Times New Roman"/>
          <w:sz w:val="28"/>
          <w:szCs w:val="28"/>
        </w:rPr>
        <w:t>Xác định công tác xây dựng Đảng là then chốt; chủ nghĩa Mác Lênin, tư tưởng Hồ Chí Minh và quan điểm của Đảng được thấm nhuần, Bí thư Chi bộ đã có sự đổi mới, sáng tạo, phát huy vai trò, trách</w:t>
      </w:r>
      <w:r>
        <w:rPr>
          <w:rFonts w:ascii="Times New Roman" w:hAnsi="Times New Roman"/>
          <w:sz w:val="28"/>
          <w:szCs w:val="28"/>
        </w:rPr>
        <w:t xml:space="preserve"> nhiệm lãnh đạo đối với Chi bộ.</w:t>
      </w:r>
      <w:r w:rsidRPr="003F619A">
        <w:rPr>
          <w:rFonts w:ascii="Times New Roman" w:hAnsi="Times New Roman"/>
          <w:sz w:val="28"/>
          <w:szCs w:val="28"/>
        </w:rPr>
        <w:t xml:space="preserve"> Qua đó đã nâng cao vai trò hạt nhân chính trị của Chi bộ và của mỗi đảng viên.</w:t>
      </w:r>
      <w:r w:rsidR="00A0510F">
        <w:rPr>
          <w:rFonts w:ascii="Times New Roman" w:hAnsi="Times New Roman"/>
          <w:sz w:val="28"/>
          <w:szCs w:val="28"/>
        </w:rPr>
        <w:t xml:space="preserve"> D</w:t>
      </w:r>
      <w:r w:rsidRPr="003F619A">
        <w:rPr>
          <w:rFonts w:ascii="Times New Roman" w:hAnsi="Times New Roman"/>
          <w:sz w:val="28"/>
          <w:szCs w:val="28"/>
        </w:rPr>
        <w:t>uy trì sinh hoạt Chi bộ định kỳ theo quy định và sinh hoạt chuyên đề theo chỉ đạo của Đảng ủy, đảm bảo có chất lượng, hiệu quả theo Chỉ thị số 10-CT/TW</w:t>
      </w:r>
      <w:r>
        <w:rPr>
          <w:rFonts w:ascii="Times New Roman" w:hAnsi="Times New Roman"/>
          <w:sz w:val="28"/>
          <w:szCs w:val="28"/>
        </w:rPr>
        <w:t xml:space="preserve"> ngày 30/3/2007</w:t>
      </w:r>
      <w:r w:rsidRPr="003F619A">
        <w:rPr>
          <w:rFonts w:ascii="Times New Roman" w:hAnsi="Times New Roman"/>
          <w:sz w:val="28"/>
          <w:szCs w:val="28"/>
        </w:rPr>
        <w:t xml:space="preserve"> của Ban Bí thư </w:t>
      </w:r>
      <w:r>
        <w:rPr>
          <w:rFonts w:ascii="Times New Roman" w:hAnsi="Times New Roman"/>
          <w:sz w:val="28"/>
          <w:szCs w:val="28"/>
        </w:rPr>
        <w:t>Trung ương</w:t>
      </w:r>
      <w:r w:rsidRPr="003F619A">
        <w:rPr>
          <w:rFonts w:ascii="Times New Roman" w:hAnsi="Times New Roman"/>
          <w:sz w:val="28"/>
          <w:szCs w:val="28"/>
        </w:rPr>
        <w:t>, Hướng dẫn số 12-HD/BTCTW</w:t>
      </w:r>
      <w:r>
        <w:rPr>
          <w:rFonts w:ascii="Times New Roman" w:hAnsi="Times New Roman"/>
          <w:sz w:val="28"/>
          <w:szCs w:val="28"/>
        </w:rPr>
        <w:t xml:space="preserve"> ngày </w:t>
      </w:r>
      <w:r>
        <w:rPr>
          <w:rFonts w:ascii="Times New Roman" w:hAnsi="Times New Roman"/>
          <w:sz w:val="28"/>
          <w:szCs w:val="28"/>
        </w:rPr>
        <w:lastRenderedPageBreak/>
        <w:t>06/7/2018</w:t>
      </w:r>
      <w:r w:rsidRPr="003F619A">
        <w:rPr>
          <w:rFonts w:ascii="Times New Roman" w:hAnsi="Times New Roman"/>
          <w:sz w:val="28"/>
          <w:szCs w:val="28"/>
        </w:rPr>
        <w:t xml:space="preserve"> của Ban tổ chức Trung ương</w:t>
      </w:r>
      <w:r>
        <w:rPr>
          <w:rFonts w:ascii="Times New Roman" w:hAnsi="Times New Roman"/>
          <w:sz w:val="28"/>
          <w:szCs w:val="28"/>
        </w:rPr>
        <w:t xml:space="preserve">; </w:t>
      </w:r>
      <w:r w:rsidRPr="003F619A">
        <w:rPr>
          <w:rFonts w:ascii="Times New Roman" w:hAnsi="Times New Roman"/>
          <w:sz w:val="28"/>
          <w:szCs w:val="28"/>
        </w:rPr>
        <w:t>Hướng dẫn số 12-HD/BTCT</w:t>
      </w:r>
      <w:r>
        <w:rPr>
          <w:rFonts w:ascii="Times New Roman" w:hAnsi="Times New Roman"/>
          <w:sz w:val="28"/>
          <w:szCs w:val="28"/>
        </w:rPr>
        <w:t>U ngày 24/4/2019</w:t>
      </w:r>
      <w:r w:rsidRPr="003F619A">
        <w:rPr>
          <w:rFonts w:ascii="Times New Roman" w:hAnsi="Times New Roman"/>
          <w:sz w:val="28"/>
          <w:szCs w:val="28"/>
        </w:rPr>
        <w:t xml:space="preserve"> của Ban tổ chức </w:t>
      </w:r>
      <w:r>
        <w:rPr>
          <w:rFonts w:ascii="Times New Roman" w:hAnsi="Times New Roman"/>
          <w:sz w:val="28"/>
          <w:szCs w:val="28"/>
        </w:rPr>
        <w:t>Tỉnh ủy</w:t>
      </w:r>
      <w:r w:rsidRPr="003F619A">
        <w:rPr>
          <w:rFonts w:ascii="Times New Roman" w:hAnsi="Times New Roman"/>
          <w:sz w:val="28"/>
          <w:szCs w:val="28"/>
        </w:rPr>
        <w:t>. Tham gia sinh hoạt, học tập chính trị do Đảng uỷ, BCS Đảng tổ chức nghiêm túc, có chất lượng. Thu nộp đảng phí đầy đủ, đúng kỳ hạn.</w:t>
      </w:r>
      <w:r>
        <w:rPr>
          <w:rFonts w:ascii="Times New Roman" w:hAnsi="Times New Roman"/>
          <w:sz w:val="28"/>
          <w:szCs w:val="28"/>
        </w:rPr>
        <w:t xml:space="preserve"> Thực hiện nghiêm túc việc chấm điểm đánh giá chất lượng sinh hoạt Chi bộ theo các tiêu chí đề ra. </w:t>
      </w:r>
      <w:r w:rsidRPr="003F619A">
        <w:rPr>
          <w:rFonts w:ascii="Times New Roman" w:hAnsi="Times New Roman"/>
          <w:sz w:val="18"/>
          <w:szCs w:val="28"/>
        </w:rPr>
        <w:t xml:space="preserve"> </w:t>
      </w:r>
      <w:r w:rsidRPr="003F619A">
        <w:rPr>
          <w:rFonts w:ascii="Times New Roman" w:hAnsi="Times New Roman"/>
          <w:sz w:val="28"/>
          <w:szCs w:val="28"/>
        </w:rPr>
        <w:t xml:space="preserve">Việc kiểm điểm, đánh giá, xếp loại chất lượng đảng viên được thực hiện nghiêm túc, đúng quy định. Hàng năm, Chi bộ được công nhận hoàn thành tốt nhiệm vụ; 100% đảng viên hoàn thành tốt nhiệm vụ được giao (trong đó có 22%/năm đảng viên hoàn thành xuất sắc nhiệm vụ). Mối quan hệ giữa chi bộ và chuyên môn được gắn bó, tạo sức mạnh cho sự đoàn kết nhất trí, thực hiện có hiệu quả chức năng nhiệm vụ của Ngành. </w:t>
      </w:r>
    </w:p>
    <w:p w:rsidR="006B6310" w:rsidRDefault="006674C3" w:rsidP="00201184">
      <w:pPr>
        <w:shd w:val="clear" w:color="auto" w:fill="FFFFFF"/>
        <w:spacing w:before="120" w:after="120" w:line="288" w:lineRule="auto"/>
        <w:ind w:firstLine="720"/>
        <w:jc w:val="both"/>
        <w:rPr>
          <w:rFonts w:ascii="Times New Roman" w:hAnsi="Times New Roman" w:cs="Times New Roman"/>
          <w:color w:val="000000"/>
          <w:sz w:val="28"/>
          <w:szCs w:val="28"/>
        </w:rPr>
      </w:pPr>
      <w:r w:rsidRPr="00641076">
        <w:rPr>
          <w:rFonts w:ascii="Times New Roman" w:hAnsi="Times New Roman" w:cs="Times New Roman"/>
          <w:color w:val="000000"/>
          <w:sz w:val="28"/>
          <w:szCs w:val="28"/>
          <w:shd w:val="clear" w:color="auto" w:fill="FFFFFF"/>
        </w:rPr>
        <w:t>Thực hiện Kế hoạch số 24-KH/ĐU ngày 07/10/2019 của Đảng ủy Viện kiểm sát nhân dân tỉnh Quảng Bình về thực hiện Chỉ thị số 35/CT-TW ngày 30/5/2019 của Bộ Chính trị, chuẩn bị và tổ chức đại hội đảng các cấ</w:t>
      </w:r>
      <w:r w:rsidR="00CF24B8" w:rsidRPr="00641076">
        <w:rPr>
          <w:rFonts w:ascii="Times New Roman" w:hAnsi="Times New Roman" w:cs="Times New Roman"/>
          <w:color w:val="000000"/>
          <w:sz w:val="28"/>
          <w:szCs w:val="28"/>
          <w:shd w:val="clear" w:color="auto" w:fill="FFFFFF"/>
        </w:rPr>
        <w:t xml:space="preserve">p, Chi bộ đã tổ chức Đại hội Chi bộ vào tháng 3/2020. </w:t>
      </w:r>
      <w:r w:rsidR="00641076">
        <w:rPr>
          <w:rFonts w:ascii="Times New Roman" w:hAnsi="Times New Roman" w:cs="Times New Roman"/>
          <w:color w:val="000000"/>
          <w:sz w:val="28"/>
          <w:szCs w:val="28"/>
          <w:shd w:val="clear" w:color="auto" w:fill="FFFFFF"/>
        </w:rPr>
        <w:t>Đại hộ</w:t>
      </w:r>
      <w:r w:rsidR="006D648F">
        <w:rPr>
          <w:rFonts w:ascii="Times New Roman" w:hAnsi="Times New Roman" w:cs="Times New Roman"/>
          <w:color w:val="000000"/>
          <w:sz w:val="28"/>
          <w:szCs w:val="28"/>
          <w:shd w:val="clear" w:color="auto" w:fill="FFFFFF"/>
        </w:rPr>
        <w:t>i đã</w:t>
      </w:r>
      <w:r w:rsidR="00641076">
        <w:rPr>
          <w:rFonts w:ascii="Times New Roman" w:hAnsi="Times New Roman" w:cs="Times New Roman"/>
          <w:color w:val="000000"/>
          <w:sz w:val="28"/>
          <w:szCs w:val="28"/>
          <w:shd w:val="clear" w:color="auto" w:fill="FFFFFF"/>
        </w:rPr>
        <w:t xml:space="preserve"> thông qua Nghị quyết Đại hội Chi bộ nhiệm kỳ 2020 – 2025, trong đó nhấn mạnh một số vấn đề cụ thể như: công tác chuyên môn, công tác xây dựng, chỉnh đốn Đảng. </w:t>
      </w:r>
      <w:r w:rsidR="006D648F" w:rsidRPr="00641076">
        <w:rPr>
          <w:rFonts w:ascii="Times New Roman" w:hAnsi="Times New Roman" w:cs="Times New Roman"/>
          <w:color w:val="000000"/>
          <w:sz w:val="28"/>
          <w:szCs w:val="28"/>
          <w:shd w:val="clear" w:color="auto" w:fill="FFFFFF"/>
        </w:rPr>
        <w:t>Đại hội</w:t>
      </w:r>
      <w:r w:rsidR="006D648F">
        <w:rPr>
          <w:rFonts w:ascii="Times New Roman" w:hAnsi="Times New Roman" w:cs="Times New Roman"/>
          <w:color w:val="000000"/>
          <w:sz w:val="28"/>
          <w:szCs w:val="28"/>
          <w:shd w:val="clear" w:color="auto" w:fill="FFFFFF"/>
        </w:rPr>
        <w:t xml:space="preserve"> cũng</w:t>
      </w:r>
      <w:r w:rsidR="006D648F" w:rsidRPr="00641076">
        <w:rPr>
          <w:rFonts w:ascii="Times New Roman" w:hAnsi="Times New Roman" w:cs="Times New Roman"/>
          <w:color w:val="000000"/>
          <w:sz w:val="28"/>
          <w:szCs w:val="28"/>
          <w:shd w:val="clear" w:color="auto" w:fill="FFFFFF"/>
        </w:rPr>
        <w:t xml:space="preserve"> bầu ra 01 đồng chí Bí thư “vững về chính trị, giỏi về nghiệp vụ” đủ khả năng lãnh đạo chi bộ thực hiện thắng lợi nhiệm vụ chính trị mà Đảng và nhân dân đã giao phó.</w:t>
      </w:r>
      <w:r w:rsidR="008F0FF5">
        <w:rPr>
          <w:rFonts w:ascii="Times New Roman" w:hAnsi="Times New Roman" w:cs="Times New Roman"/>
          <w:color w:val="000000"/>
          <w:sz w:val="28"/>
          <w:szCs w:val="28"/>
          <w:shd w:val="clear" w:color="auto" w:fill="FFFFFF"/>
        </w:rPr>
        <w:t xml:space="preserve"> </w:t>
      </w:r>
    </w:p>
    <w:p w:rsidR="00201184" w:rsidRPr="00201184" w:rsidRDefault="00201184" w:rsidP="00201184">
      <w:pPr>
        <w:shd w:val="clear" w:color="auto" w:fill="FFFFFF"/>
        <w:spacing w:before="12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Càng cận kề những ngày Đại hội đại biểu toàn quốc lần thứ</w:t>
      </w:r>
      <w:r w:rsidR="00A56205">
        <w:rPr>
          <w:rFonts w:ascii="Times New Roman" w:hAnsi="Times New Roman" w:cs="Times New Roman"/>
          <w:color w:val="000000"/>
          <w:sz w:val="28"/>
          <w:szCs w:val="28"/>
        </w:rPr>
        <w:t xml:space="preserve"> XIII</w:t>
      </w:r>
      <w:r>
        <w:rPr>
          <w:rFonts w:ascii="Times New Roman" w:hAnsi="Times New Roman" w:cs="Times New Roman"/>
          <w:color w:val="000000"/>
          <w:sz w:val="28"/>
          <w:szCs w:val="28"/>
        </w:rPr>
        <w:t xml:space="preserve"> của Đảng Cộng sản Việt Nam, Chi bộ phòng kiểm sát giải quyết các vụ việc dân sự, hành chính càng thêm quyế</w:t>
      </w:r>
      <w:r w:rsidR="00FA3D8B">
        <w:rPr>
          <w:rFonts w:ascii="Times New Roman" w:hAnsi="Times New Roman" w:cs="Times New Roman"/>
          <w:color w:val="000000"/>
          <w:sz w:val="28"/>
          <w:szCs w:val="28"/>
        </w:rPr>
        <w:t xml:space="preserve">t tâm phấn đấu hoàn thành xuất sắc nhiệm vụ được giao, để xứng đáng với niềm tin của nhân dân, </w:t>
      </w:r>
      <w:r w:rsidR="003B0D07">
        <w:rPr>
          <w:rFonts w:ascii="Times New Roman" w:hAnsi="Times New Roman" w:cs="Times New Roman"/>
          <w:color w:val="000000"/>
          <w:sz w:val="28"/>
          <w:szCs w:val="28"/>
        </w:rPr>
        <w:t>trọn vẹn vớ</w:t>
      </w:r>
      <w:r w:rsidR="001C4FB2">
        <w:rPr>
          <w:rFonts w:ascii="Times New Roman" w:hAnsi="Times New Roman" w:cs="Times New Roman"/>
          <w:color w:val="000000"/>
          <w:sz w:val="28"/>
          <w:szCs w:val="28"/>
        </w:rPr>
        <w:t>i mười</w:t>
      </w:r>
      <w:r w:rsidR="003B0D07">
        <w:rPr>
          <w:rFonts w:ascii="Times New Roman" w:hAnsi="Times New Roman" w:cs="Times New Roman"/>
          <w:color w:val="000000"/>
          <w:sz w:val="28"/>
          <w:szCs w:val="28"/>
        </w:rPr>
        <w:t xml:space="preserve"> chữ vàng</w:t>
      </w:r>
      <w:r w:rsidR="001C4FB2">
        <w:rPr>
          <w:rFonts w:ascii="Times New Roman" w:hAnsi="Times New Roman" w:cs="Times New Roman"/>
          <w:color w:val="000000"/>
          <w:sz w:val="28"/>
          <w:szCs w:val="28"/>
        </w:rPr>
        <w:t xml:space="preserve"> “Công minh, chính trực,</w:t>
      </w:r>
      <w:r w:rsidR="00300DB4" w:rsidRPr="00300DB4">
        <w:rPr>
          <w:rFonts w:ascii="Times New Roman" w:hAnsi="Times New Roman" w:cs="Times New Roman"/>
          <w:color w:val="000000"/>
          <w:sz w:val="28"/>
          <w:szCs w:val="28"/>
        </w:rPr>
        <w:t xml:space="preserve"> </w:t>
      </w:r>
      <w:r w:rsidR="00300DB4">
        <w:rPr>
          <w:rFonts w:ascii="Times New Roman" w:hAnsi="Times New Roman" w:cs="Times New Roman"/>
          <w:color w:val="000000"/>
          <w:sz w:val="28"/>
          <w:szCs w:val="28"/>
        </w:rPr>
        <w:t xml:space="preserve">khách quan, </w:t>
      </w:r>
      <w:bookmarkStart w:id="0" w:name="_GoBack"/>
      <w:bookmarkEnd w:id="0"/>
      <w:r w:rsidR="001C4FB2">
        <w:rPr>
          <w:rFonts w:ascii="Times New Roman" w:hAnsi="Times New Roman" w:cs="Times New Roman"/>
          <w:color w:val="000000"/>
          <w:sz w:val="28"/>
          <w:szCs w:val="28"/>
        </w:rPr>
        <w:t>thận trọng, khiêm tốn”</w:t>
      </w:r>
      <w:r w:rsidR="003B0D07">
        <w:rPr>
          <w:rFonts w:ascii="Times New Roman" w:hAnsi="Times New Roman" w:cs="Times New Roman"/>
          <w:color w:val="000000"/>
          <w:sz w:val="28"/>
          <w:szCs w:val="28"/>
        </w:rPr>
        <w:t xml:space="preserve"> mà Chủ tịch Hồ Chí Minh đã trao tặng cho Ngành Kiểm sát nhân dân./.</w:t>
      </w:r>
    </w:p>
    <w:sectPr w:rsidR="00201184" w:rsidRPr="00201184" w:rsidSect="00685F76">
      <w:footerReference w:type="default" r:id="rId8"/>
      <w:pgSz w:w="11909" w:h="16834" w:code="9"/>
      <w:pgMar w:top="1170" w:right="749" w:bottom="810" w:left="16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ABE" w:rsidRDefault="00CA5ABE" w:rsidP="00685F76">
      <w:pPr>
        <w:spacing w:after="0" w:line="240" w:lineRule="auto"/>
      </w:pPr>
      <w:r>
        <w:separator/>
      </w:r>
    </w:p>
  </w:endnote>
  <w:endnote w:type="continuationSeparator" w:id="0">
    <w:p w:rsidR="00CA5ABE" w:rsidRDefault="00CA5ABE" w:rsidP="006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81999"/>
      <w:docPartObj>
        <w:docPartGallery w:val="Page Numbers (Bottom of Page)"/>
        <w:docPartUnique/>
      </w:docPartObj>
    </w:sdtPr>
    <w:sdtEndPr>
      <w:rPr>
        <w:noProof/>
      </w:rPr>
    </w:sdtEndPr>
    <w:sdtContent>
      <w:p w:rsidR="00685F76" w:rsidRDefault="00685F76">
        <w:pPr>
          <w:pStyle w:val="Footer"/>
          <w:jc w:val="center"/>
        </w:pPr>
        <w:r>
          <w:fldChar w:fldCharType="begin"/>
        </w:r>
        <w:r>
          <w:instrText xml:space="preserve"> PAGE   \* MERGEFORMAT </w:instrText>
        </w:r>
        <w:r>
          <w:fldChar w:fldCharType="separate"/>
        </w:r>
        <w:r w:rsidR="00300DB4">
          <w:rPr>
            <w:noProof/>
          </w:rPr>
          <w:t>3</w:t>
        </w:r>
        <w:r>
          <w:rPr>
            <w:noProof/>
          </w:rPr>
          <w:fldChar w:fldCharType="end"/>
        </w:r>
      </w:p>
    </w:sdtContent>
  </w:sdt>
  <w:p w:rsidR="00685F76" w:rsidRDefault="00685F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ABE" w:rsidRDefault="00CA5ABE" w:rsidP="00685F76">
      <w:pPr>
        <w:spacing w:after="0" w:line="240" w:lineRule="auto"/>
      </w:pPr>
      <w:r>
        <w:separator/>
      </w:r>
    </w:p>
  </w:footnote>
  <w:footnote w:type="continuationSeparator" w:id="0">
    <w:p w:rsidR="00CA5ABE" w:rsidRDefault="00CA5ABE" w:rsidP="00685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01D4A"/>
    <w:multiLevelType w:val="multilevel"/>
    <w:tmpl w:val="885E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48"/>
    <w:rsid w:val="000B6E48"/>
    <w:rsid w:val="00114B4F"/>
    <w:rsid w:val="001C3170"/>
    <w:rsid w:val="001C4FB2"/>
    <w:rsid w:val="001C5371"/>
    <w:rsid w:val="001C7BB7"/>
    <w:rsid w:val="00201184"/>
    <w:rsid w:val="002777A7"/>
    <w:rsid w:val="002F46DE"/>
    <w:rsid w:val="00300DB4"/>
    <w:rsid w:val="00382E63"/>
    <w:rsid w:val="003B0D07"/>
    <w:rsid w:val="00442F53"/>
    <w:rsid w:val="00522B95"/>
    <w:rsid w:val="00553FBD"/>
    <w:rsid w:val="005619D9"/>
    <w:rsid w:val="00641076"/>
    <w:rsid w:val="006469FF"/>
    <w:rsid w:val="00665662"/>
    <w:rsid w:val="006674C3"/>
    <w:rsid w:val="006742C8"/>
    <w:rsid w:val="00685F76"/>
    <w:rsid w:val="006A5D2A"/>
    <w:rsid w:val="006B6310"/>
    <w:rsid w:val="006D648F"/>
    <w:rsid w:val="00712AD7"/>
    <w:rsid w:val="00715B7D"/>
    <w:rsid w:val="007350D5"/>
    <w:rsid w:val="007825E2"/>
    <w:rsid w:val="007C4CFD"/>
    <w:rsid w:val="008F0FF5"/>
    <w:rsid w:val="00951CC0"/>
    <w:rsid w:val="009811BA"/>
    <w:rsid w:val="009A45EB"/>
    <w:rsid w:val="009C0C57"/>
    <w:rsid w:val="009C6FDA"/>
    <w:rsid w:val="009C766B"/>
    <w:rsid w:val="00A0510F"/>
    <w:rsid w:val="00A56205"/>
    <w:rsid w:val="00AC6C91"/>
    <w:rsid w:val="00B34810"/>
    <w:rsid w:val="00BC63A3"/>
    <w:rsid w:val="00C1085C"/>
    <w:rsid w:val="00C331BA"/>
    <w:rsid w:val="00C702B4"/>
    <w:rsid w:val="00C711A2"/>
    <w:rsid w:val="00CA5ABE"/>
    <w:rsid w:val="00CC2C98"/>
    <w:rsid w:val="00CF24B8"/>
    <w:rsid w:val="00E36E5D"/>
    <w:rsid w:val="00E75474"/>
    <w:rsid w:val="00EF7CD2"/>
    <w:rsid w:val="00F07C91"/>
    <w:rsid w:val="00FA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57DFE"/>
  <w15:chartTrackingRefBased/>
  <w15:docId w15:val="{7DC1BD33-7474-4D74-883C-8E6621B2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AC6C91"/>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310"/>
    <w:rPr>
      <w:b/>
      <w:bCs/>
    </w:rPr>
  </w:style>
  <w:style w:type="character" w:styleId="Emphasis">
    <w:name w:val="Emphasis"/>
    <w:basedOn w:val="DefaultParagraphFont"/>
    <w:uiPriority w:val="20"/>
    <w:qFormat/>
    <w:rsid w:val="006B6310"/>
    <w:rPr>
      <w:i/>
      <w:iCs/>
    </w:rPr>
  </w:style>
  <w:style w:type="paragraph" w:styleId="BalloonText">
    <w:name w:val="Balloon Text"/>
    <w:basedOn w:val="Normal"/>
    <w:link w:val="BalloonTextChar"/>
    <w:uiPriority w:val="99"/>
    <w:semiHidden/>
    <w:unhideWhenUsed/>
    <w:rsid w:val="006B631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B6310"/>
    <w:rPr>
      <w:rFonts w:ascii="Arial" w:hAnsi="Arial" w:cs="Arial"/>
      <w:sz w:val="18"/>
      <w:szCs w:val="18"/>
    </w:rPr>
  </w:style>
  <w:style w:type="character" w:customStyle="1" w:styleId="Heading4Char">
    <w:name w:val="Heading 4 Char"/>
    <w:basedOn w:val="DefaultParagraphFont"/>
    <w:link w:val="Heading4"/>
    <w:semiHidden/>
    <w:rsid w:val="00AC6C91"/>
    <w:rPr>
      <w:rFonts w:ascii="Calibri" w:eastAsia="Times New Roman" w:hAnsi="Calibri" w:cs="Times New Roman"/>
      <w:b/>
      <w:bCs/>
      <w:sz w:val="28"/>
      <w:szCs w:val="28"/>
    </w:rPr>
  </w:style>
  <w:style w:type="paragraph" w:styleId="Header">
    <w:name w:val="header"/>
    <w:basedOn w:val="Normal"/>
    <w:link w:val="HeaderChar"/>
    <w:uiPriority w:val="99"/>
    <w:unhideWhenUsed/>
    <w:rsid w:val="006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F76"/>
  </w:style>
  <w:style w:type="paragraph" w:styleId="Footer">
    <w:name w:val="footer"/>
    <w:basedOn w:val="Normal"/>
    <w:link w:val="FooterChar"/>
    <w:uiPriority w:val="99"/>
    <w:unhideWhenUsed/>
    <w:rsid w:val="006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6BA2-1CBB-4012-9192-77BEE49A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2020-09-28T08:15:00Z</cp:lastPrinted>
  <dcterms:created xsi:type="dcterms:W3CDTF">2020-09-28T07:52:00Z</dcterms:created>
  <dcterms:modified xsi:type="dcterms:W3CDTF">2020-10-08T07:33:00Z</dcterms:modified>
</cp:coreProperties>
</file>